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BD15CC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B2A0F" w:rsidRPr="00F93579" w:rsidRDefault="00BD15CC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B2A0F" w:rsidRPr="00F93579" w:rsidRDefault="00BD15CC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B2A0F" w:rsidRPr="00F93579" w:rsidRDefault="00BD15CC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D15CC">
        <w:rPr>
          <w:rFonts w:ascii="Times New Roman" w:hAnsi="Times New Roman"/>
          <w:sz w:val="24"/>
          <w:szCs w:val="24"/>
          <w:lang w:val="ru-RU"/>
        </w:rPr>
        <w:t>Broj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C000B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15</w:t>
      </w:r>
      <w:r w:rsidR="00A1366E">
        <w:rPr>
          <w:rFonts w:ascii="Times New Roman" w:hAnsi="Times New Roman"/>
          <w:color w:val="000000" w:themeColor="text1"/>
          <w:sz w:val="24"/>
          <w:szCs w:val="24"/>
        </w:rPr>
        <w:t>-26</w:t>
      </w:r>
    </w:p>
    <w:p w:rsidR="007B2A0F" w:rsidRPr="006668D1" w:rsidRDefault="00A1366E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 w:rsidR="00BD15C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januar</w:t>
      </w:r>
      <w:proofErr w:type="gramEnd"/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BD15CC">
        <w:rPr>
          <w:rFonts w:ascii="Times New Roman" w:hAnsi="Times New Roman"/>
          <w:color w:val="000000" w:themeColor="text1"/>
          <w:sz w:val="24"/>
          <w:szCs w:val="24"/>
          <w:lang w:val="ru-RU"/>
        </w:rPr>
        <w:t>godine</w:t>
      </w:r>
    </w:p>
    <w:p w:rsidR="007B2A0F" w:rsidRPr="006668D1" w:rsidRDefault="00BD15CC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B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e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o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g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r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a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d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3069DC" w:rsidRDefault="003069DC" w:rsidP="004C76D0">
      <w:pPr>
        <w:rPr>
          <w:lang w:val="ru-RU"/>
        </w:rPr>
      </w:pP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BD15CC">
        <w:rPr>
          <w:lang w:val="ru-RU"/>
        </w:rPr>
        <w:t>Na</w:t>
      </w:r>
      <w:r w:rsidR="007B2A0F" w:rsidRPr="00F93579">
        <w:rPr>
          <w:lang w:val="ru-RU"/>
        </w:rPr>
        <w:t xml:space="preserve"> </w:t>
      </w:r>
      <w:r w:rsidR="00BD15CC">
        <w:rPr>
          <w:lang w:val="ru-RU"/>
        </w:rPr>
        <w:t>osnovu</w:t>
      </w:r>
      <w:r w:rsidR="007B2A0F" w:rsidRPr="00F93579">
        <w:rPr>
          <w:lang w:val="ru-RU"/>
        </w:rPr>
        <w:t xml:space="preserve"> </w:t>
      </w:r>
      <w:r w:rsidR="00BD15CC">
        <w:rPr>
          <w:lang w:val="ru-RU"/>
        </w:rPr>
        <w:t>člana</w:t>
      </w:r>
      <w:r w:rsidR="007B2A0F" w:rsidRPr="00F93579">
        <w:rPr>
          <w:lang w:val="ru-RU"/>
        </w:rPr>
        <w:t xml:space="preserve"> 70. </w:t>
      </w:r>
      <w:r w:rsidR="00BD15CC">
        <w:rPr>
          <w:lang w:val="ru-RU"/>
        </w:rPr>
        <w:t>stav</w:t>
      </w:r>
      <w:r w:rsidR="007B2A0F" w:rsidRPr="00F93579">
        <w:rPr>
          <w:lang w:val="ru-RU"/>
        </w:rPr>
        <w:t xml:space="preserve"> 1. </w:t>
      </w:r>
      <w:r w:rsidR="00BD15CC">
        <w:rPr>
          <w:lang w:val="sr-Cyrl-RS"/>
        </w:rPr>
        <w:t>alineja</w:t>
      </w:r>
      <w:r w:rsidR="007B2A0F" w:rsidRPr="00F93579">
        <w:rPr>
          <w:lang w:val="sr-Cyrl-RS"/>
        </w:rPr>
        <w:t xml:space="preserve"> </w:t>
      </w:r>
      <w:r w:rsidR="00BD15CC">
        <w:rPr>
          <w:lang w:val="sr-Cyrl-RS"/>
        </w:rPr>
        <w:t>prva</w:t>
      </w:r>
      <w:r w:rsidR="007B2A0F" w:rsidRPr="00F93579">
        <w:rPr>
          <w:lang w:val="sr-Cyrl-RS"/>
        </w:rPr>
        <w:t xml:space="preserve"> </w:t>
      </w:r>
      <w:r w:rsidR="00BD15CC">
        <w:rPr>
          <w:lang w:val="ru-RU"/>
        </w:rPr>
        <w:t>Poslovnika</w:t>
      </w:r>
      <w:r w:rsidR="007B2A0F" w:rsidRPr="00F93579">
        <w:rPr>
          <w:lang w:val="ru-RU"/>
        </w:rPr>
        <w:t xml:space="preserve"> </w:t>
      </w:r>
      <w:r w:rsidR="00BD15CC">
        <w:rPr>
          <w:lang w:val="ru-RU"/>
        </w:rPr>
        <w:t>Narodne</w:t>
      </w:r>
      <w:r w:rsidR="007B2A0F" w:rsidRPr="00F93579">
        <w:rPr>
          <w:lang w:val="ru-RU"/>
        </w:rPr>
        <w:t xml:space="preserve"> </w:t>
      </w:r>
      <w:r w:rsidR="00BD15CC">
        <w:rPr>
          <w:lang w:val="ru-RU"/>
        </w:rPr>
        <w:t>skupštine</w:t>
      </w:r>
    </w:p>
    <w:p w:rsidR="007B2A0F" w:rsidRDefault="007B2A0F" w:rsidP="004C76D0">
      <w:pPr>
        <w:ind w:firstLine="851"/>
      </w:pPr>
    </w:p>
    <w:p w:rsidR="003069DC" w:rsidRPr="00F93579" w:rsidRDefault="003069DC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BD15CC" w:rsidP="004C76D0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7B2A0F" w:rsidRPr="00F93579" w:rsidRDefault="00A1366E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41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BD15CC">
        <w:rPr>
          <w:rFonts w:ascii="Times New Roman" w:hAnsi="Times New Roman"/>
          <w:sz w:val="24"/>
          <w:szCs w:val="24"/>
        </w:rPr>
        <w:t>SEDNICU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BD15CC">
        <w:rPr>
          <w:rFonts w:ascii="Times New Roman" w:hAnsi="Times New Roman"/>
          <w:sz w:val="24"/>
          <w:szCs w:val="24"/>
        </w:rPr>
        <w:t>ODBORA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BD15CC"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BD15CC">
        <w:rPr>
          <w:rFonts w:ascii="Times New Roman" w:hAnsi="Times New Roman"/>
          <w:sz w:val="24"/>
          <w:szCs w:val="24"/>
        </w:rPr>
        <w:t>FINANSIJE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BD15CC">
        <w:rPr>
          <w:rFonts w:ascii="Times New Roman" w:hAnsi="Times New Roman"/>
          <w:sz w:val="24"/>
          <w:szCs w:val="24"/>
        </w:rPr>
        <w:t>REPUBLIČKI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15CC">
        <w:rPr>
          <w:rFonts w:ascii="Times New Roman" w:hAnsi="Times New Roman"/>
          <w:sz w:val="24"/>
          <w:szCs w:val="24"/>
        </w:rPr>
        <w:t>BUDžET</w:t>
      </w:r>
      <w:proofErr w:type="spellEnd"/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</w:p>
    <w:p w:rsidR="007B2A0F" w:rsidRPr="00F93579" w:rsidRDefault="00BD15CC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A1366E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30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15CC">
        <w:rPr>
          <w:rFonts w:ascii="Times New Roman" w:hAnsi="Times New Roman"/>
          <w:sz w:val="24"/>
          <w:szCs w:val="24"/>
          <w:lang w:val="sr-Cyrl-RS"/>
        </w:rPr>
        <w:t>JANUAR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72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BD15CC">
        <w:rPr>
          <w:rFonts w:ascii="Times New Roman" w:hAnsi="Times New Roman"/>
          <w:sz w:val="24"/>
          <w:szCs w:val="24"/>
        </w:rPr>
        <w:t>GODINE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BD15CC">
        <w:rPr>
          <w:rFonts w:ascii="Times New Roman" w:hAnsi="Times New Roman"/>
          <w:sz w:val="24"/>
          <w:szCs w:val="24"/>
        </w:rPr>
        <w:t>SA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BD15CC">
        <w:rPr>
          <w:rFonts w:ascii="Times New Roman" w:hAnsi="Times New Roman"/>
          <w:sz w:val="24"/>
          <w:szCs w:val="24"/>
        </w:rPr>
        <w:t>POČETKOM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BD15CC">
        <w:rPr>
          <w:rFonts w:ascii="Times New Roman" w:hAnsi="Times New Roman"/>
          <w:sz w:val="24"/>
          <w:szCs w:val="24"/>
        </w:rPr>
        <w:t>U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069DC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BD15CC">
        <w:rPr>
          <w:rFonts w:ascii="Times New Roman" w:hAnsi="Times New Roman"/>
          <w:sz w:val="24"/>
          <w:szCs w:val="24"/>
        </w:rPr>
        <w:t>ČASOVA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BD15CC">
        <w:rPr>
          <w:lang w:val="ru-RU"/>
        </w:rPr>
        <w:t>Za</w:t>
      </w:r>
      <w:r w:rsidR="007B2A0F" w:rsidRPr="00F93579">
        <w:rPr>
          <w:lang w:val="ru-RU"/>
        </w:rPr>
        <w:t xml:space="preserve"> </w:t>
      </w:r>
      <w:r w:rsidR="00BD15CC">
        <w:rPr>
          <w:lang w:val="ru-RU"/>
        </w:rPr>
        <w:t>ovu</w:t>
      </w:r>
      <w:r w:rsidR="007B2A0F" w:rsidRPr="00F93579">
        <w:rPr>
          <w:lang w:val="ru-RU"/>
        </w:rPr>
        <w:t xml:space="preserve"> </w:t>
      </w:r>
      <w:r w:rsidR="00BD15CC">
        <w:rPr>
          <w:lang w:val="ru-RU"/>
        </w:rPr>
        <w:t>sednicu</w:t>
      </w:r>
      <w:r w:rsidR="007B2A0F" w:rsidRPr="00F93579">
        <w:rPr>
          <w:lang w:val="ru-RU"/>
        </w:rPr>
        <w:t xml:space="preserve"> </w:t>
      </w:r>
      <w:r w:rsidR="00BD15CC">
        <w:rPr>
          <w:lang w:val="ru-RU"/>
        </w:rPr>
        <w:t>predlažem</w:t>
      </w:r>
      <w:r w:rsidR="007B2A0F" w:rsidRPr="00F93579">
        <w:rPr>
          <w:lang w:val="ru-RU"/>
        </w:rPr>
        <w:t xml:space="preserve"> </w:t>
      </w:r>
      <w:r w:rsidR="00BD15CC">
        <w:rPr>
          <w:lang w:val="ru-RU"/>
        </w:rPr>
        <w:t>sledeći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BD15CC" w:rsidP="00413575">
      <w:pPr>
        <w:jc w:val="center"/>
        <w:rPr>
          <w:lang w:val="ru-RU"/>
        </w:rPr>
      </w:pPr>
      <w:r>
        <w:rPr>
          <w:lang w:val="ru-RU"/>
        </w:rPr>
        <w:t>D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v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i</w:t>
      </w:r>
      <w:r w:rsidR="007B2A0F" w:rsidRPr="00F93579">
        <w:rPr>
          <w:lang w:val="ru-RU"/>
        </w:rPr>
        <w:t xml:space="preserve">     </w:t>
      </w:r>
      <w:r>
        <w:rPr>
          <w:lang w:val="ru-RU"/>
        </w:rPr>
        <w:t>r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d</w:t>
      </w:r>
      <w:r w:rsidR="007B2A0F" w:rsidRPr="00F93579">
        <w:rPr>
          <w:lang w:val="ru-RU"/>
        </w:rPr>
        <w:t>:</w:t>
      </w:r>
    </w:p>
    <w:p w:rsidR="006102A3" w:rsidRDefault="006102A3" w:rsidP="00413575">
      <w:pPr>
        <w:jc w:val="center"/>
      </w:pP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 w:rsidR="00390430">
        <w:rPr>
          <w:lang w:val="sr-Cyrl-RS"/>
        </w:rPr>
        <w:t xml:space="preserve">1. </w:t>
      </w:r>
      <w:r w:rsidR="00BD15CC">
        <w:rPr>
          <w:lang w:val="sr-Cyrl-RS"/>
        </w:rPr>
        <w:t>Donošenje</w:t>
      </w:r>
      <w:r w:rsidR="00390430">
        <w:rPr>
          <w:lang w:val="sr-Cyrl-RS"/>
        </w:rPr>
        <w:t xml:space="preserve"> </w:t>
      </w:r>
      <w:r w:rsidR="00390430">
        <w:t>O</w:t>
      </w:r>
      <w:r w:rsidR="00BD15CC">
        <w:rPr>
          <w:lang w:val="sr-Cyrl-RS"/>
        </w:rPr>
        <w:t>dluke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o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pokretanju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postupka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za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utvrđivanje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predloga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za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izbor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predsednika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i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jednog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člana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Republičke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komisije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za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zaštitu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prava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u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postupcima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javnih</w:t>
      </w:r>
      <w:r w:rsidR="00A1366E">
        <w:rPr>
          <w:lang w:val="sr-Cyrl-RS"/>
        </w:rPr>
        <w:t xml:space="preserve"> </w:t>
      </w:r>
      <w:r w:rsidR="00BD15CC">
        <w:rPr>
          <w:lang w:val="sr-Cyrl-RS"/>
        </w:rPr>
        <w:t>nabavki</w:t>
      </w:r>
      <w:r>
        <w:rPr>
          <w:lang w:val="sr-Cyrl-RS"/>
        </w:rPr>
        <w:t>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A1366E">
        <w:rPr>
          <w:lang w:val="sr-Cyrl-RS"/>
        </w:rPr>
        <w:t xml:space="preserve">. </w:t>
      </w:r>
      <w:r w:rsidR="00BD15CC">
        <w:rPr>
          <w:lang w:val="sr-Cyrl-RS"/>
        </w:rPr>
        <w:t>Razmatranje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Predloga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zakona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o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potvrđivanju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Finansijskog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protokola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između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Vlade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Republike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Srbije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i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Vlade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Republike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Francuske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o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saradnji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u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oblasti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finansiranja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projekta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razvoja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računara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visokih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performansi</w:t>
      </w:r>
      <w:r w:rsidR="00D20128">
        <w:rPr>
          <w:lang w:val="sr-Cyrl-RS"/>
        </w:rPr>
        <w:t xml:space="preserve"> (</w:t>
      </w:r>
      <w:r w:rsidR="00BD15CC">
        <w:rPr>
          <w:lang w:val="sr-Cyrl-RS"/>
        </w:rPr>
        <w:t>superkompjuter</w:t>
      </w:r>
      <w:r w:rsidR="00D20128">
        <w:rPr>
          <w:lang w:val="sr-Cyrl-RS"/>
        </w:rPr>
        <w:t xml:space="preserve">) </w:t>
      </w:r>
      <w:r w:rsidR="00BD15CC">
        <w:rPr>
          <w:lang w:val="sr-Cyrl-RS"/>
        </w:rPr>
        <w:t>i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veštačke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inteligencije</w:t>
      </w:r>
      <w:r w:rsidR="00D20128">
        <w:rPr>
          <w:lang w:val="sr-Cyrl-RS"/>
        </w:rPr>
        <w:t xml:space="preserve">, </w:t>
      </w:r>
      <w:r w:rsidR="00BD15CC">
        <w:rPr>
          <w:lang w:val="sr-Cyrl-RS"/>
        </w:rPr>
        <w:t>koji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je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podnela</w:t>
      </w:r>
      <w:r w:rsidR="00D20128">
        <w:rPr>
          <w:lang w:val="sr-Cyrl-RS"/>
        </w:rPr>
        <w:t xml:space="preserve"> </w:t>
      </w:r>
      <w:r w:rsidR="00BD15CC">
        <w:rPr>
          <w:lang w:val="sr-Cyrl-RS"/>
        </w:rPr>
        <w:t>Vlada</w:t>
      </w:r>
      <w:r w:rsidR="00D20128">
        <w:rPr>
          <w:lang w:val="sr-Cyrl-RS"/>
        </w:rPr>
        <w:t xml:space="preserve">, </w:t>
      </w:r>
      <w:r w:rsidR="00121753">
        <w:rPr>
          <w:lang w:val="sr-Cyrl-RS"/>
        </w:rPr>
        <w:t>(</w:t>
      </w:r>
      <w:r w:rsidR="00BD15CC">
        <w:rPr>
          <w:lang w:val="sr-Cyrl-RS"/>
        </w:rPr>
        <w:t>broj</w:t>
      </w:r>
      <w:r w:rsidR="00121753">
        <w:rPr>
          <w:lang w:val="sr-Cyrl-RS"/>
        </w:rPr>
        <w:t xml:space="preserve"> 011-100/26 </w:t>
      </w:r>
      <w:r w:rsidR="00BD15CC">
        <w:rPr>
          <w:lang w:val="sr-Cyrl-RS"/>
        </w:rPr>
        <w:t>od</w:t>
      </w:r>
      <w:r w:rsidR="00121753">
        <w:rPr>
          <w:lang w:val="sr-Cyrl-RS"/>
        </w:rPr>
        <w:t xml:space="preserve"> 19. </w:t>
      </w:r>
      <w:r w:rsidR="00BD15CC">
        <w:rPr>
          <w:lang w:val="sr-Cyrl-RS"/>
        </w:rPr>
        <w:t>januara</w:t>
      </w:r>
      <w:r w:rsidR="00121753">
        <w:rPr>
          <w:lang w:val="sr-Cyrl-RS"/>
        </w:rPr>
        <w:t xml:space="preserve"> 2026. </w:t>
      </w:r>
      <w:r w:rsidR="00BD15CC">
        <w:rPr>
          <w:lang w:val="sr-Cyrl-RS"/>
        </w:rPr>
        <w:t>godine</w:t>
      </w:r>
      <w:r w:rsidR="00121753">
        <w:rPr>
          <w:lang w:val="sr-Cyrl-RS"/>
        </w:rPr>
        <w:t>)</w:t>
      </w:r>
      <w:r w:rsidR="002C72AC">
        <w:rPr>
          <w:lang w:val="sr-Cyrl-RS"/>
        </w:rPr>
        <w:t>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BD15CC">
        <w:rPr>
          <w:color w:val="000000" w:themeColor="text1"/>
          <w:lang w:val="sr-Cyrl-RS"/>
        </w:rPr>
        <w:t>Razmatranje</w:t>
      </w:r>
      <w:r w:rsidR="00121753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Predloga</w:t>
      </w:r>
      <w:r w:rsidR="00121753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zakona</w:t>
      </w:r>
      <w:r w:rsidR="00121753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o</w:t>
      </w:r>
      <w:r w:rsidR="00121753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potvrđivanju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Ugovora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o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zajmu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uz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finansijski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protokol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potpisan</w:t>
      </w:r>
      <w:r w:rsidR="00B738D2">
        <w:rPr>
          <w:color w:val="000000" w:themeColor="text1"/>
          <w:lang w:val="sr-Cyrl-RS"/>
        </w:rPr>
        <w:t xml:space="preserve"> 27. </w:t>
      </w:r>
      <w:r w:rsidR="00BD15CC">
        <w:rPr>
          <w:color w:val="000000" w:themeColor="text1"/>
          <w:lang w:val="sr-Cyrl-RS"/>
        </w:rPr>
        <w:t>novembra</w:t>
      </w:r>
      <w:r w:rsidR="00B738D2">
        <w:rPr>
          <w:color w:val="000000" w:themeColor="text1"/>
          <w:lang w:val="sr-Cyrl-RS"/>
        </w:rPr>
        <w:t xml:space="preserve"> 2025. </w:t>
      </w:r>
      <w:r w:rsidR="00BD15CC">
        <w:rPr>
          <w:color w:val="000000" w:themeColor="text1"/>
          <w:lang w:val="sr-Cyrl-RS"/>
        </w:rPr>
        <w:t>godine</w:t>
      </w:r>
      <w:r w:rsidR="00B738D2">
        <w:rPr>
          <w:color w:val="000000" w:themeColor="text1"/>
          <w:lang w:val="sr-Cyrl-RS"/>
        </w:rPr>
        <w:t xml:space="preserve">, </w:t>
      </w:r>
      <w:r w:rsidR="00BD15CC">
        <w:rPr>
          <w:color w:val="000000" w:themeColor="text1"/>
          <w:lang w:val="sr-Cyrl-RS"/>
        </w:rPr>
        <w:t>između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Vlade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Republike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Srbije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i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Vlade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Republike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Francuske</w:t>
      </w:r>
      <w:r w:rsidR="00B738D2">
        <w:rPr>
          <w:color w:val="000000" w:themeColor="text1"/>
          <w:lang w:val="sr-Cyrl-RS"/>
        </w:rPr>
        <w:t xml:space="preserve">, </w:t>
      </w:r>
      <w:r w:rsidR="00BD15CC">
        <w:rPr>
          <w:color w:val="000000" w:themeColor="text1"/>
          <w:lang w:val="sr-Cyrl-RS"/>
        </w:rPr>
        <w:t>između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Republike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Srbije</w:t>
      </w:r>
      <w:r w:rsidR="00B738D2">
        <w:rPr>
          <w:color w:val="000000" w:themeColor="text1"/>
          <w:lang w:val="sr-Cyrl-RS"/>
        </w:rPr>
        <w:t xml:space="preserve">, </w:t>
      </w:r>
      <w:r w:rsidR="00BD15CC">
        <w:rPr>
          <w:color w:val="000000" w:themeColor="text1"/>
          <w:lang w:val="sr-Cyrl-RS"/>
        </w:rPr>
        <w:t>koju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zastupa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Vlada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Republike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Srbije</w:t>
      </w:r>
      <w:r w:rsidR="00B738D2">
        <w:rPr>
          <w:color w:val="000000" w:themeColor="text1"/>
          <w:lang w:val="sr-Cyrl-RS"/>
        </w:rPr>
        <w:t xml:space="preserve">, </w:t>
      </w:r>
      <w:r w:rsidR="00BD15CC">
        <w:rPr>
          <w:color w:val="000000" w:themeColor="text1"/>
          <w:lang w:val="sr-Cyrl-RS"/>
        </w:rPr>
        <w:t>postupajući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preko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Ministarstva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finansija</w:t>
      </w:r>
      <w:r w:rsidR="00B738D2">
        <w:rPr>
          <w:color w:val="000000" w:themeColor="text1"/>
          <w:lang w:val="sr-Cyrl-RS"/>
        </w:rPr>
        <w:t xml:space="preserve">, </w:t>
      </w:r>
      <w:r w:rsidR="00BD15CC">
        <w:rPr>
          <w:color w:val="000000" w:themeColor="text1"/>
          <w:lang w:val="sr-Cyrl-RS"/>
        </w:rPr>
        <w:t>kao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zajmoprimac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i</w:t>
      </w:r>
      <w:r w:rsidR="00B738D2">
        <w:rPr>
          <w:color w:val="000000" w:themeColor="text1"/>
          <w:lang w:val="sr-Cyrl-RS"/>
        </w:rPr>
        <w:t xml:space="preserve"> </w:t>
      </w:r>
      <w:r w:rsidR="00B738D2" w:rsidRPr="000D0177">
        <w:rPr>
          <w:rStyle w:val="colornavy"/>
        </w:rPr>
        <w:t>BPIFRANCE ASSURANCE EXPORT</w:t>
      </w:r>
      <w:r w:rsidR="00B738D2">
        <w:rPr>
          <w:color w:val="000000" w:themeColor="text1"/>
          <w:lang w:val="sr-Cyrl-RS"/>
        </w:rPr>
        <w:t xml:space="preserve">, </w:t>
      </w:r>
      <w:r w:rsidR="00BD15CC">
        <w:rPr>
          <w:color w:val="000000" w:themeColor="text1"/>
          <w:lang w:val="sr-Cyrl-RS"/>
        </w:rPr>
        <w:t>koji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postupa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u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ime</w:t>
      </w:r>
      <w:r w:rsidR="00B738D2">
        <w:rPr>
          <w:color w:val="000000" w:themeColor="text1"/>
          <w:lang w:val="sr-Cyrl-RS"/>
        </w:rPr>
        <w:t xml:space="preserve">, </w:t>
      </w:r>
      <w:r w:rsidR="00BD15CC">
        <w:rPr>
          <w:color w:val="000000" w:themeColor="text1"/>
          <w:lang w:val="sr-Cyrl-RS"/>
        </w:rPr>
        <w:t>za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račun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i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pod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kontrolom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Vlade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Republike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Francuske</w:t>
      </w:r>
      <w:r w:rsidR="00B738D2">
        <w:rPr>
          <w:color w:val="000000" w:themeColor="text1"/>
          <w:lang w:val="sr-Cyrl-RS"/>
        </w:rPr>
        <w:t xml:space="preserve">, </w:t>
      </w:r>
      <w:r w:rsidR="00BD15CC">
        <w:rPr>
          <w:color w:val="000000" w:themeColor="text1"/>
          <w:lang w:val="sr-Cyrl-RS"/>
        </w:rPr>
        <w:t>kao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zajmodavac</w:t>
      </w:r>
      <w:r w:rsidR="00B738D2">
        <w:rPr>
          <w:color w:val="000000" w:themeColor="text1"/>
          <w:lang w:val="sr-Cyrl-RS"/>
        </w:rPr>
        <w:t xml:space="preserve">, </w:t>
      </w:r>
      <w:r w:rsidR="00BD15CC">
        <w:rPr>
          <w:color w:val="000000" w:themeColor="text1"/>
          <w:lang w:val="sr-Cyrl-RS"/>
        </w:rPr>
        <w:t>koji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je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podnela</w:t>
      </w:r>
      <w:r w:rsidR="00B738D2">
        <w:rPr>
          <w:color w:val="000000" w:themeColor="text1"/>
          <w:lang w:val="sr-Cyrl-RS"/>
        </w:rPr>
        <w:t xml:space="preserve"> </w:t>
      </w:r>
      <w:r w:rsidR="00BD15CC">
        <w:rPr>
          <w:color w:val="000000" w:themeColor="text1"/>
          <w:lang w:val="sr-Cyrl-RS"/>
        </w:rPr>
        <w:t>Vlada</w:t>
      </w:r>
      <w:r w:rsidR="00B738D2">
        <w:rPr>
          <w:color w:val="000000" w:themeColor="text1"/>
          <w:lang w:val="sr-Cyrl-RS"/>
        </w:rPr>
        <w:t xml:space="preserve"> (</w:t>
      </w:r>
      <w:r w:rsidR="00BD15CC">
        <w:rPr>
          <w:color w:val="000000" w:themeColor="text1"/>
          <w:lang w:val="sr-Cyrl-RS"/>
        </w:rPr>
        <w:t>broj</w:t>
      </w:r>
      <w:r w:rsidR="00B738D2">
        <w:rPr>
          <w:color w:val="000000" w:themeColor="text1"/>
          <w:lang w:val="sr-Cyrl-RS"/>
        </w:rPr>
        <w:t xml:space="preserve"> 011-101/26 </w:t>
      </w:r>
      <w:r w:rsidR="00BD15CC">
        <w:rPr>
          <w:color w:val="000000" w:themeColor="text1"/>
          <w:lang w:val="sr-Cyrl-RS"/>
        </w:rPr>
        <w:t>od</w:t>
      </w:r>
      <w:r w:rsidR="00B738D2">
        <w:rPr>
          <w:color w:val="000000" w:themeColor="text1"/>
          <w:lang w:val="sr-Cyrl-RS"/>
        </w:rPr>
        <w:t xml:space="preserve"> 19. </w:t>
      </w:r>
      <w:r w:rsidR="00BD15CC">
        <w:rPr>
          <w:color w:val="000000" w:themeColor="text1"/>
          <w:lang w:val="sr-Cyrl-RS"/>
        </w:rPr>
        <w:t>januara</w:t>
      </w:r>
      <w:r w:rsidR="00B738D2">
        <w:rPr>
          <w:color w:val="000000" w:themeColor="text1"/>
          <w:lang w:val="sr-Cyrl-RS"/>
        </w:rPr>
        <w:t xml:space="preserve"> 2026. </w:t>
      </w:r>
      <w:r w:rsidR="00BD15CC">
        <w:rPr>
          <w:color w:val="000000" w:themeColor="text1"/>
          <w:lang w:val="sr-Cyrl-RS"/>
        </w:rPr>
        <w:t>godine</w:t>
      </w:r>
      <w:r w:rsidR="00B738D2">
        <w:rPr>
          <w:color w:val="000000" w:themeColor="text1"/>
          <w:lang w:val="sr-Cyrl-RS"/>
        </w:rPr>
        <w:t>).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</w:r>
      <w:r w:rsidR="00BD15CC">
        <w:rPr>
          <w:bCs/>
          <w:lang w:val="sr-Cyrl-RS"/>
        </w:rPr>
        <w:t>Sednica</w:t>
      </w:r>
      <w:r w:rsidRPr="00F93579">
        <w:rPr>
          <w:bCs/>
          <w:lang w:val="sr-Cyrl-RS"/>
        </w:rPr>
        <w:t xml:space="preserve"> </w:t>
      </w:r>
      <w:r w:rsidR="00BD15CC">
        <w:rPr>
          <w:bCs/>
          <w:lang w:val="sr-Cyrl-RS"/>
        </w:rPr>
        <w:t>Odbora</w:t>
      </w:r>
      <w:r w:rsidRPr="00F93579">
        <w:rPr>
          <w:bCs/>
          <w:lang w:val="sr-Cyrl-RS"/>
        </w:rPr>
        <w:t xml:space="preserve"> </w:t>
      </w:r>
      <w:r w:rsidR="00BD15CC">
        <w:rPr>
          <w:bCs/>
          <w:lang w:val="sr-Cyrl-RS"/>
        </w:rPr>
        <w:t>će</w:t>
      </w:r>
      <w:r w:rsidRPr="00F93579">
        <w:rPr>
          <w:bCs/>
          <w:lang w:val="sr-Cyrl-RS"/>
        </w:rPr>
        <w:t xml:space="preserve"> </w:t>
      </w:r>
      <w:r w:rsidR="00BD15CC">
        <w:rPr>
          <w:bCs/>
          <w:lang w:val="sr-Cyrl-RS"/>
        </w:rPr>
        <w:t>se</w:t>
      </w:r>
      <w:r w:rsidRPr="00F93579">
        <w:rPr>
          <w:bCs/>
          <w:lang w:val="sr-Cyrl-RS"/>
        </w:rPr>
        <w:t xml:space="preserve"> </w:t>
      </w:r>
      <w:r w:rsidR="00BD15CC">
        <w:rPr>
          <w:bCs/>
          <w:lang w:val="sr-Cyrl-RS"/>
        </w:rPr>
        <w:t>održati</w:t>
      </w:r>
      <w:r w:rsidRPr="00F93579">
        <w:rPr>
          <w:bCs/>
          <w:lang w:val="sr-Cyrl-RS"/>
        </w:rPr>
        <w:t xml:space="preserve"> </w:t>
      </w:r>
      <w:r w:rsidR="00BD15CC">
        <w:rPr>
          <w:bCs/>
          <w:lang w:val="sr-Cyrl-RS"/>
        </w:rPr>
        <w:t>u</w:t>
      </w:r>
      <w:r w:rsidRPr="00F93579">
        <w:rPr>
          <w:bCs/>
          <w:lang w:val="sr-Cyrl-RS"/>
        </w:rPr>
        <w:t xml:space="preserve"> </w:t>
      </w:r>
      <w:r w:rsidR="00BD15CC">
        <w:rPr>
          <w:bCs/>
          <w:lang w:val="sr-Cyrl-RS"/>
        </w:rPr>
        <w:t>Domu</w:t>
      </w:r>
      <w:r w:rsidRPr="00F93579">
        <w:rPr>
          <w:bCs/>
          <w:lang w:val="sr-Cyrl-RS"/>
        </w:rPr>
        <w:t xml:space="preserve"> </w:t>
      </w:r>
      <w:r w:rsidR="00BD15CC">
        <w:rPr>
          <w:bCs/>
          <w:lang w:val="sr-Cyrl-RS"/>
        </w:rPr>
        <w:t>Narodne</w:t>
      </w:r>
      <w:r w:rsidRPr="00F93579">
        <w:rPr>
          <w:bCs/>
          <w:lang w:val="sr-Cyrl-RS"/>
        </w:rPr>
        <w:t xml:space="preserve"> </w:t>
      </w:r>
      <w:r w:rsidR="00BD15CC">
        <w:rPr>
          <w:bCs/>
          <w:lang w:val="sr-Cyrl-RS"/>
        </w:rPr>
        <w:t>skupštine</w:t>
      </w:r>
      <w:r w:rsidRPr="00F93579">
        <w:rPr>
          <w:bCs/>
          <w:lang w:val="sr-Cyrl-RS"/>
        </w:rPr>
        <w:t xml:space="preserve">, </w:t>
      </w:r>
      <w:r w:rsidR="00BD15CC">
        <w:rPr>
          <w:bCs/>
          <w:lang w:val="sr-Cyrl-RS"/>
        </w:rPr>
        <w:t>Trg</w:t>
      </w:r>
      <w:r w:rsidRPr="00F93579">
        <w:rPr>
          <w:bCs/>
          <w:lang w:val="sr-Cyrl-RS"/>
        </w:rPr>
        <w:t xml:space="preserve"> </w:t>
      </w:r>
      <w:r w:rsidR="00BD15CC">
        <w:rPr>
          <w:bCs/>
          <w:lang w:val="sr-Cyrl-RS"/>
        </w:rPr>
        <w:t>Nikole</w:t>
      </w:r>
      <w:r w:rsidRPr="00F93579">
        <w:rPr>
          <w:bCs/>
          <w:lang w:val="sr-Cyrl-RS"/>
        </w:rPr>
        <w:t xml:space="preserve"> </w:t>
      </w:r>
      <w:r w:rsidR="00BD15CC">
        <w:rPr>
          <w:bCs/>
          <w:lang w:val="sr-Cyrl-RS"/>
        </w:rPr>
        <w:t>Pašića</w:t>
      </w:r>
      <w:r w:rsidRPr="00F93579">
        <w:rPr>
          <w:bCs/>
          <w:lang w:val="sr-Cyrl-RS"/>
        </w:rPr>
        <w:t xml:space="preserve"> 13, </w:t>
      </w:r>
      <w:r w:rsidR="00BD15CC">
        <w:rPr>
          <w:bCs/>
          <w:lang w:val="sr-Cyrl-RS"/>
        </w:rPr>
        <w:t>sala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F93579" w:rsidRDefault="00F93579" w:rsidP="00026F5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F93579" w:rsidRDefault="00BD15CC" w:rsidP="00413575">
      <w:pPr>
        <w:ind w:firstLine="1571"/>
        <w:jc w:val="both"/>
        <w:rPr>
          <w:lang w:val="sr-Cyrl-RS"/>
        </w:rPr>
      </w:pPr>
      <w:r>
        <w:rPr>
          <w:lang w:val="sr-Cyrl-RS"/>
        </w:rPr>
        <w:t>Mole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članovi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slučaju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sednici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, </w:t>
      </w:r>
      <w:r>
        <w:rPr>
          <w:lang w:val="sr-Cyrl-RS"/>
        </w:rPr>
        <w:t>o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tome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obaveste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svoje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zamenike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Odboru</w:t>
      </w:r>
      <w:r w:rsidR="007B2A0F" w:rsidRPr="00F93579">
        <w:rPr>
          <w:lang w:val="sr-Cyrl-RS"/>
        </w:rPr>
        <w:t>.</w:t>
      </w:r>
      <w:r w:rsidR="007B2A0F"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BD15CC">
        <w:t>PREDSEDNIK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</w:t>
      </w:r>
      <w:r w:rsidR="00BD15CC">
        <w:rPr>
          <w:lang w:val="sr-Cyrl-RS"/>
        </w:rPr>
        <w:t>Veroljub</w:t>
      </w:r>
      <w:r w:rsidR="00227BC0">
        <w:rPr>
          <w:lang w:val="sr-Cyrl-RS"/>
        </w:rPr>
        <w:t xml:space="preserve"> </w:t>
      </w:r>
      <w:r w:rsidR="00BD15CC">
        <w:rPr>
          <w:lang w:val="sr-Cyrl-RS"/>
        </w:rPr>
        <w:t>Arsić</w:t>
      </w:r>
      <w:r>
        <w:rPr>
          <w:lang w:val="sr-Cyrl-RS"/>
        </w:rPr>
        <w:t xml:space="preserve">, </w:t>
      </w:r>
      <w:r w:rsidR="00BD15CC">
        <w:rPr>
          <w:lang w:val="sr-Cyrl-RS"/>
        </w:rPr>
        <w:t>s</w:t>
      </w:r>
      <w:r>
        <w:rPr>
          <w:lang w:val="sr-Cyrl-RS"/>
        </w:rPr>
        <w:t>.</w:t>
      </w:r>
      <w:r w:rsidR="00BD15CC">
        <w:rPr>
          <w:lang w:val="sr-Cyrl-RS"/>
        </w:rPr>
        <w:t>r</w:t>
      </w:r>
      <w:r>
        <w:rPr>
          <w:lang w:val="sr-Cyrl-RS"/>
        </w:rPr>
        <w:t xml:space="preserve">. </w:t>
      </w:r>
      <w:r w:rsidR="00060321" w:rsidRPr="00F93579">
        <w:t xml:space="preserve"> </w:t>
      </w:r>
    </w:p>
    <w:sectPr w:rsidR="00DA547C" w:rsidRPr="00F93579" w:rsidSect="00026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1C" w:rsidRDefault="007C7E1C" w:rsidP="00BD15CC">
      <w:r>
        <w:separator/>
      </w:r>
    </w:p>
  </w:endnote>
  <w:endnote w:type="continuationSeparator" w:id="0">
    <w:p w:rsidR="007C7E1C" w:rsidRDefault="007C7E1C" w:rsidP="00BD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5CC" w:rsidRDefault="00BD1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5CC" w:rsidRDefault="00BD1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5CC" w:rsidRDefault="00BD1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1C" w:rsidRDefault="007C7E1C" w:rsidP="00BD15CC">
      <w:r>
        <w:separator/>
      </w:r>
    </w:p>
  </w:footnote>
  <w:footnote w:type="continuationSeparator" w:id="0">
    <w:p w:rsidR="007C7E1C" w:rsidRDefault="007C7E1C" w:rsidP="00BD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5CC" w:rsidRDefault="00BD1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5CC" w:rsidRDefault="00BD1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5CC" w:rsidRDefault="00BD15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0F"/>
    <w:rsid w:val="00026F54"/>
    <w:rsid w:val="00060321"/>
    <w:rsid w:val="000A407F"/>
    <w:rsid w:val="000B2CC8"/>
    <w:rsid w:val="00121753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069DC"/>
    <w:rsid w:val="00352488"/>
    <w:rsid w:val="00390430"/>
    <w:rsid w:val="003C1B57"/>
    <w:rsid w:val="00413575"/>
    <w:rsid w:val="004C76D0"/>
    <w:rsid w:val="004F6F88"/>
    <w:rsid w:val="005059C6"/>
    <w:rsid w:val="00531152"/>
    <w:rsid w:val="00541E36"/>
    <w:rsid w:val="005C3435"/>
    <w:rsid w:val="006102A3"/>
    <w:rsid w:val="00625185"/>
    <w:rsid w:val="006478DB"/>
    <w:rsid w:val="006668D1"/>
    <w:rsid w:val="007B2A0F"/>
    <w:rsid w:val="007C7E1C"/>
    <w:rsid w:val="008A2CB6"/>
    <w:rsid w:val="008A783A"/>
    <w:rsid w:val="008B5B91"/>
    <w:rsid w:val="008F609D"/>
    <w:rsid w:val="0090655A"/>
    <w:rsid w:val="00916241"/>
    <w:rsid w:val="009C53F8"/>
    <w:rsid w:val="009E294B"/>
    <w:rsid w:val="00A1366E"/>
    <w:rsid w:val="00A91C9A"/>
    <w:rsid w:val="00B4479F"/>
    <w:rsid w:val="00B738D2"/>
    <w:rsid w:val="00BD15CC"/>
    <w:rsid w:val="00C000BC"/>
    <w:rsid w:val="00D20128"/>
    <w:rsid w:val="00D7223D"/>
    <w:rsid w:val="00DA547C"/>
    <w:rsid w:val="00E2020E"/>
    <w:rsid w:val="00E2778E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B900DA-EF40-43F3-B10D-0A7AC516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character" w:customStyle="1" w:styleId="colornavy">
    <w:name w:val="color_navy"/>
    <w:basedOn w:val="DefaultParagraphFont"/>
    <w:rsid w:val="00B738D2"/>
  </w:style>
  <w:style w:type="paragraph" w:styleId="Header">
    <w:name w:val="header"/>
    <w:basedOn w:val="Normal"/>
    <w:link w:val="HeaderChar"/>
    <w:uiPriority w:val="99"/>
    <w:unhideWhenUsed/>
    <w:rsid w:val="00BD1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5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1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5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6E50-473A-4A6F-83FD-95501411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Pavić</cp:lastModifiedBy>
  <cp:revision>2</cp:revision>
  <cp:lastPrinted>2015-11-19T06:52:00Z</cp:lastPrinted>
  <dcterms:created xsi:type="dcterms:W3CDTF">2026-02-12T08:03:00Z</dcterms:created>
  <dcterms:modified xsi:type="dcterms:W3CDTF">2026-02-12T08:03:00Z</dcterms:modified>
</cp:coreProperties>
</file>